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BBA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&lt;legge</w:t>
      </w:r>
      <w:proofErr w:type="gramStart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190:pubblicazione</w:t>
      </w:r>
      <w:proofErr w:type="gramEnd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 xmlns:xsi="http://www.w3.org/2001/XMLSchema-instance" xmlns:legge190="legge190_1_0" xsi:schemaLocation="legge190_1_0 http://dati.anticorruzione.it/schema/datasetAppaltiL190.xsd"&gt;</w:t>
      </w:r>
    </w:p>
    <w:p w14:paraId="64CFC3B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&lt;metadata&gt;</w:t>
      </w:r>
    </w:p>
    <w:p w14:paraId="11937A6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&lt;titolo&gt;Consorzio di bonifica foce Isarco - Monte - Pubblicazione legge 190&lt;/titolo&gt;</w:t>
      </w:r>
    </w:p>
    <w:p w14:paraId="61CC7D9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&lt;abstract&gt;Consorzio di bonifica foce Isarco - Monte - Pubblicazione legge 190; anno rif. 2023, foglio 1&lt;/abstract&gt;</w:t>
      </w:r>
    </w:p>
    <w:p w14:paraId="7CFBDDF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&lt;dataPubblicazioneDataset&gt;2024-01-06&lt;/dataPubblicazioneDataset&gt;</w:t>
      </w:r>
    </w:p>
    <w:p w14:paraId="657EC56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&lt;entePubblicatore&gt;Consorzio di bonifica foce Isarco - Monte&lt;/entePubblicatore&gt;</w:t>
      </w:r>
    </w:p>
    <w:p w14:paraId="4B67489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&lt;dataUltimoAggiornamentoDataset&gt;2024-01-06&lt;/dataUltimoAggiornamentoDataset&gt;</w:t>
      </w:r>
    </w:p>
    <w:p w14:paraId="5458E30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&lt;annoRiferimento&gt;2023&lt;/annoRiferimento&gt;</w:t>
      </w:r>
    </w:p>
    <w:p w14:paraId="710B893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&lt;urlFile&gt;esiti_2023_20240106-1.xml-1221130697642115341.tmp&lt;/urlFile&gt;</w:t>
      </w:r>
    </w:p>
    <w:p w14:paraId="629D04B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&lt;licenza&gt;IODL&lt;/licenza&gt;</w:t>
      </w:r>
    </w:p>
    <w:p w14:paraId="3CCA974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&lt;/metadata&gt;</w:t>
      </w:r>
    </w:p>
    <w:p w14:paraId="431969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&lt;data&gt;</w:t>
      </w:r>
    </w:p>
    <w:p w14:paraId="4103CC6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49C6504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&lt;cig&gt;475458687B&lt;/cig&gt;</w:t>
      </w:r>
    </w:p>
    <w:p w14:paraId="5803B0F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20A85AB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75AC91F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7868A41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616D089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&lt;oggetto&gt;Ampilamento con ristrutturazione del magazzino - p.ed. 338 c.c. Bronzolo&lt;/oggetto&gt;</w:t>
      </w:r>
    </w:p>
    <w:p w14:paraId="2EF0304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&lt;sceltaContraente&gt;22-PROCEDURA NEGOZIATA CON PREVIA INDIZIONE DI GARA (SETTORI SPECIALI)&lt;/sceltaContraente&gt;</w:t>
      </w:r>
    </w:p>
    <w:p w14:paraId="4F79B57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0B33789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0A6E57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&lt;codiceFiscale&gt;02518590217&lt;/codiceFiscale&gt;</w:t>
      </w:r>
    </w:p>
    <w:p w14:paraId="2DBDFC8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&lt;ragioneSociale&gt;giovanelli srl&lt;/ragioneSociale&gt;</w:t>
      </w:r>
    </w:p>
    <w:p w14:paraId="6C8E331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2649F37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7E0DB91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&lt;codiceFiscale&gt;02270630219&lt;/codiceFiscale&gt;</w:t>
      </w:r>
    </w:p>
    <w:p w14:paraId="6F820B7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&lt;ragioneSociale&gt;kofler bau gmbh&lt;/ragioneSociale&gt;</w:t>
      </w:r>
    </w:p>
    <w:p w14:paraId="6AFF580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0E014F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0F9182F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&lt;codiceFiscale&gt;02246150219&lt;/codiceFiscale&gt;</w:t>
      </w:r>
    </w:p>
    <w:p w14:paraId="5C5A879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&lt;ragioneSociale&gt;bonadio Geom .Pietro &amp; c: SAS&lt;/ragioneSociale&gt;</w:t>
      </w:r>
    </w:p>
    <w:p w14:paraId="18106C5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491A3B0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0E58209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&lt;codiceFiscale&gt;01614860219&lt;/codiceFiscale&gt;</w:t>
      </w:r>
    </w:p>
    <w:p w14:paraId="65E7038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&lt;ragioneSociale&gt;pfeifer bau srl&lt;/ragioneSociale&gt;</w:t>
      </w:r>
    </w:p>
    <w:p w14:paraId="6A7FB84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40CE1C6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E25026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&lt;codiceFiscale&gt;01189730219&lt;/codiceFiscale&gt;</w:t>
      </w:r>
    </w:p>
    <w:p w14:paraId="2CDAC30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&lt;ragioneSociale&gt;VOLCAN SRL&lt;/ragioneSociale&gt;</w:t>
      </w:r>
    </w:p>
    <w:p w14:paraId="5F77A1B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0B8353E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483692C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&lt;codiceFiscale&gt;01659110215&lt;/codiceFiscale&gt;</w:t>
      </w:r>
    </w:p>
    <w:p w14:paraId="70A95ED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&lt;ragioneSociale&gt;COSTRUZIONI EDILI ZANELLA SRL&lt;/ragioneSociale&gt;</w:t>
      </w:r>
    </w:p>
    <w:p w14:paraId="2CA83EB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4D79C50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53883DE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2CBBFF7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434460A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&lt;identificativoFiscaleEstero&gt;01673240212&lt;/identificativoFiscaleEstero&gt;</w:t>
      </w:r>
    </w:p>
    <w:p w14:paraId="313DD4F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&lt;ragioneSociale&gt;PLATTNER BAU&lt;/ragioneSociale&gt;</w:t>
      </w:r>
    </w:p>
    <w:p w14:paraId="2C20EFB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0697FD7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0FE49A5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&lt;importoAggiudicazione&gt;583535.72&lt;/importoAggiudicazione&gt;</w:t>
      </w:r>
    </w:p>
    <w:p w14:paraId="50021E6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7C560A1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0BCF2EE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26469C6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&lt;lotto&gt;</w:t>
      </w:r>
    </w:p>
    <w:p w14:paraId="7DEAB80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&lt;cig&gt;7649294D16&lt;/cig&gt;</w:t>
      </w:r>
    </w:p>
    <w:p w14:paraId="30A3404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01E6E71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123C801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360B2D0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65CA5BB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&lt;oggetto&gt;RISANAMENTO PONTE MAMMING C.C. BRONZOLO&lt;/oggetto&gt;</w:t>
      </w:r>
    </w:p>
    <w:p w14:paraId="1F2EAD2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&lt;sceltaContraente&gt;04-PROCEDURA NEGOZIATA SENZA PREVIA PUBBLICAZIONE&lt;/sceltaContraente&gt;</w:t>
      </w:r>
    </w:p>
    <w:p w14:paraId="5CB60A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ED0408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2647A8B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&lt;codiceFiscale&gt;00739120210&lt;/codiceFiscale&gt;</w:t>
      </w:r>
    </w:p>
    <w:p w14:paraId="261F9CF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&lt;ragioneSociale&gt;Rottensteiner Heinrich &amp; Co. OHG&lt;/ragioneSociale&gt;</w:t>
      </w:r>
    </w:p>
    <w:p w14:paraId="25D5839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0B25820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8FB434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&lt;codiceFiscale&gt;02205620210&lt;/codiceFiscale&gt;</w:t>
      </w:r>
    </w:p>
    <w:p w14:paraId="1A4FEB3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&lt;ragioneSociale&gt;GASSER SRL ~ GASSER GMBH&lt;/ragioneSociale&gt;</w:t>
      </w:r>
    </w:p>
    <w:p w14:paraId="07000F6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285AA0A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7D20B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&lt;codiceFiscale&gt;00858070212&lt;/codiceFiscale&gt;</w:t>
      </w:r>
    </w:p>
    <w:p w14:paraId="10027A8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&lt;ragioneSociale&gt;GAMPENBAU SRL&lt;/ragioneSociale&gt;</w:t>
      </w:r>
    </w:p>
    <w:p w14:paraId="4A23A96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55274AE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F727D3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&lt;codiceFiscale&gt;01369240211&lt;/codiceFiscale&gt;</w:t>
      </w:r>
    </w:p>
    <w:p w14:paraId="463B021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&lt;ragioneSociale&gt;Goller Boegl Srl GmbH&lt;/ragioneSociale&gt;</w:t>
      </w:r>
    </w:p>
    <w:p w14:paraId="60CB4AD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720441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28443D7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&lt;codiceFiscale&gt;02835280211&lt;/codiceFiscale&gt;</w:t>
      </w:r>
    </w:p>
    <w:p w14:paraId="5CF72FB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&lt;ragioneSociale&gt;DATZ GMBH&lt;/ragioneSociale&gt;</w:t>
      </w:r>
    </w:p>
    <w:p w14:paraId="11EF24E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1E67711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016A113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5D22411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0628FE3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&lt;codiceFiscale&gt;00858070212&lt;/codiceFiscale&gt;</w:t>
      </w:r>
    </w:p>
    <w:p w14:paraId="6DAD022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&lt;ragioneSociale&gt;GAMPENBAU SRL&lt;/ragioneSociale&gt;</w:t>
      </w:r>
    </w:p>
    <w:p w14:paraId="2139912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388160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5661D89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&lt;importoAggiudicazione&gt;75872.03&lt;/importoAggiudicazione&gt;</w:t>
      </w:r>
    </w:p>
    <w:p w14:paraId="02BEEAC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7140B60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5A94AC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149FEA9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55F75B3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&lt;cig&gt;Z9D32B2D7A&lt;/cig&gt;</w:t>
      </w:r>
    </w:p>
    <w:p w14:paraId="0D72A4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020FF98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39E3B07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6EF4AC1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3B7A619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&lt;oggetto&gt;FORNITURA SERBATOIO GASOLIO&lt;/oggetto&gt;</w:t>
      </w:r>
    </w:p>
    <w:p w14:paraId="60FFC90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4FD0218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7EA422C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79D6C5C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&lt;codiceFiscale&gt;01297630210&lt;/codiceFiscale&gt;</w:t>
      </w:r>
    </w:p>
    <w:p w14:paraId="3F6DE71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&lt;ragioneSociale&gt;Agrutz GmbH&lt;/ragioneSociale&gt;</w:t>
      </w:r>
    </w:p>
    <w:p w14:paraId="7648279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4922ABF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522BBE8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733929C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7305280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&lt;identificativoFiscaleEstero&gt;01297630210&lt;/identificativoFiscaleEstero&gt;</w:t>
      </w:r>
    </w:p>
    <w:p w14:paraId="27DDD2A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&lt;ragioneSociale&gt;Agrutz GmbH&lt;/ragioneSociale&gt;</w:t>
      </w:r>
    </w:p>
    <w:p w14:paraId="03E68A5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3E54E36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59A48CB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&lt;importoAggiudicazione&gt;1676.00&lt;/importoAggiudicazione&gt;</w:t>
      </w:r>
    </w:p>
    <w:p w14:paraId="18B6CEA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3821A5E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&lt;importoSommeLiquidate&gt;0.00&lt;/importoSommeLiquidate&gt;</w:t>
      </w:r>
    </w:p>
    <w:p w14:paraId="7DE7016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222D04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341A9A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&lt;cig&gt;Z8F3265941&lt;/cig&gt;</w:t>
      </w:r>
    </w:p>
    <w:p w14:paraId="7BA7E44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72EDFF9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2F74194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13FB952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3595245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&lt;oggetto&gt;LAVORI IMPIANTO ELETTRICO IDROVORA VADENA&lt;/oggetto&gt;</w:t>
      </w:r>
    </w:p>
    <w:p w14:paraId="35A052D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6297844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69BBA1F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E42583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&lt;codiceFiscale&gt;00740490214&lt;/codiceFiscale&gt;</w:t>
      </w:r>
    </w:p>
    <w:p w14:paraId="323E8EF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&lt;ragioneSociale&gt;ESP Elektroanlagen OHG&lt;/ragioneSociale&gt;</w:t>
      </w:r>
    </w:p>
    <w:p w14:paraId="24FE9B6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569C8ED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4F1FBDF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FC6B47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55064B5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&lt;identificativoFiscaleEstero&gt;00740490214&lt;/identificativoFiscaleEstero&gt;</w:t>
      </w:r>
    </w:p>
    <w:p w14:paraId="6D852A1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&lt;ragioneSociale&gt;ESP Elektroanlagen OHG&lt;/ragioneSociale&gt;</w:t>
      </w:r>
    </w:p>
    <w:p w14:paraId="28AC73E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7AE6F33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090DEC8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&lt;importoAggiudicazione&gt;1180.00&lt;/importoAggiudicazione&gt;</w:t>
      </w:r>
    </w:p>
    <w:p w14:paraId="76371B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3B28F8B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2DDB691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555A750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0A49B00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&lt;cig&gt;ZED31B544A&lt;/cig&gt;</w:t>
      </w:r>
    </w:p>
    <w:p w14:paraId="47F275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3B81474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6997E9D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03F3042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1CF1EE6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TRINCIA ARGINI LATERALE L225&lt;/oggetto&gt;</w:t>
      </w:r>
    </w:p>
    <w:p w14:paraId="0852E64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6F588F2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33798E5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9563CC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&lt;codiceFiscale&gt;02677930212&lt;/codiceFiscale&gt;</w:t>
      </w:r>
    </w:p>
    <w:p w14:paraId="5C6584D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&lt;ragioneSociale&gt;Seppi M. SPA&lt;/ragioneSociale&gt;</w:t>
      </w:r>
    </w:p>
    <w:p w14:paraId="3DA605F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253EE69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7920E1E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7D86695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2883874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&lt;identificativoFiscaleEstero&gt;02677930212&lt;/identificativoFiscaleEstero&gt;</w:t>
      </w:r>
    </w:p>
    <w:p w14:paraId="58E92E1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&lt;ragioneSociale&gt;Seppi M. SPA&lt;/ragioneSociale&gt;</w:t>
      </w:r>
    </w:p>
    <w:p w14:paraId="049B1CC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4DAAC2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2AE701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&lt;importoAggiudicazione&gt;17800.00&lt;/importoAggiudicazione&gt;</w:t>
      </w:r>
    </w:p>
    <w:p w14:paraId="7B3DC33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0B76B40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63E445A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4750255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68B4DA4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&lt;cig&gt;ZF431B5437&lt;/cig&gt;</w:t>
      </w:r>
    </w:p>
    <w:p w14:paraId="7D27FDE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0243CA9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7DC0476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547FB22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41E35A0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TRINCIA ARGINI LATERALE L175&lt;/oggetto&gt;</w:t>
      </w:r>
    </w:p>
    <w:p w14:paraId="4A0113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26687DC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11AEA70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744A2F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&lt;codiceFiscale&gt;02677930212&lt;/codiceFiscale&gt;</w:t>
      </w:r>
    </w:p>
    <w:p w14:paraId="5D0297B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&lt;ragioneSociale&gt;Seppi M. SPA&lt;/ragioneSociale&gt;</w:t>
      </w:r>
    </w:p>
    <w:p w14:paraId="478230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87A38E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&lt;/partecipanti&gt;</w:t>
      </w:r>
    </w:p>
    <w:p w14:paraId="33E5585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07A254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68F5907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&lt;identificativoFiscaleEstero&gt;02677930212&lt;/identificativoFiscaleEstero&gt;</w:t>
      </w:r>
    </w:p>
    <w:p w14:paraId="2FB4772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&lt;ragioneSociale&gt;Seppi M. SPA&lt;/ragioneSociale&gt;</w:t>
      </w:r>
    </w:p>
    <w:p w14:paraId="394D035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5A86F6F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06BCC54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&lt;importoAggiudicazione&gt;15900.00&lt;/importoAggiudicazione&gt;</w:t>
      </w:r>
    </w:p>
    <w:p w14:paraId="12E84DE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7501FB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680CC54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4CF94B5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12CB85C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&lt;cig&gt;Z6830A75C1&lt;/cig&gt;</w:t>
      </w:r>
    </w:p>
    <w:p w14:paraId="24D7AF8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0174D90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7AB5DFD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2E592B3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2DDB1E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&lt;oggetto&gt;LAVORI CON ESCAVATORE&lt;/oggetto&gt;</w:t>
      </w:r>
    </w:p>
    <w:p w14:paraId="4A362E7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1BA273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23DE21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B173F1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&lt;codiceFiscale&gt;02663550214&lt;/codiceFiscale&gt;</w:t>
      </w:r>
    </w:p>
    <w:p w14:paraId="25DBE15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&lt;ragioneSociale&gt;R&amp;B Tiefbau OHG des Reichsigl Franz Josef und Benetti Christian&lt;/ragioneSociale&gt;</w:t>
      </w:r>
    </w:p>
    <w:p w14:paraId="7F60C93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3F13C0B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73D5B5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688F9BD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685BA66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&lt;identificativoFiscaleEstero&gt;02663550214&lt;/identificativoFiscaleEstero&gt;</w:t>
      </w:r>
    </w:p>
    <w:p w14:paraId="1F0CC3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&lt;ragioneSociale&gt;R&amp;B Tiefbau OHG des Reichsigl Franz Josef und Benetti Christian&lt;/ragioneSociale&gt;</w:t>
      </w:r>
    </w:p>
    <w:p w14:paraId="47C029E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3215212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6FA55D2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&lt;importoAggiudicazione&gt;25000.00&lt;/importoAggiudicazione&gt;</w:t>
      </w:r>
    </w:p>
    <w:p w14:paraId="35F4BEA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0941BEF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3A48D8F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17B8222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0E03AC6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&lt;cig&gt;Z293157A40&lt;/cig&gt;</w:t>
      </w:r>
    </w:p>
    <w:p w14:paraId="3DFAC58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58780C5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107EC9C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6B0F1B5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3D99198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&lt;oggetto&gt;STUDIO DI FATTIBILITÁ PER OPERE IDRAULICHE&lt;/oggetto&gt;</w:t>
      </w:r>
    </w:p>
    <w:p w14:paraId="3575DF3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0600DBC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69FD48B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4DBC7B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&lt;codiceFiscale&gt;02683480210&lt;/codiceFiscale&gt;</w:t>
      </w:r>
    </w:p>
    <w:p w14:paraId="6E89572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&lt;ragioneSociale&gt;studio associato proplan&lt;/ragioneSociale&gt;</w:t>
      </w:r>
    </w:p>
    <w:p w14:paraId="25E22CD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70DE354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17ADC49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05BEE3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61CF46A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&lt;identificativoFiscaleEstero&gt;02683480210&lt;/identificativoFiscaleEstero&gt;</w:t>
      </w:r>
    </w:p>
    <w:p w14:paraId="67D6E3E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&lt;ragioneSociale&gt;studio associato proplan&lt;/ragioneSociale&gt;</w:t>
      </w:r>
    </w:p>
    <w:p w14:paraId="39F26F6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24A8DC1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7D10737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&lt;importoAggiudicazione&gt;15600.00&lt;/importoAggiudicazione&gt;</w:t>
      </w:r>
    </w:p>
    <w:p w14:paraId="7B2A618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23ECC5B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4D6A14E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79B10C2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182C286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&lt;cig&gt;ZAE30A75FE&lt;/cig&gt;</w:t>
      </w:r>
    </w:p>
    <w:p w14:paraId="711606F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&lt;strutturaProponente&gt;</w:t>
      </w:r>
    </w:p>
    <w:p w14:paraId="75157F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54D5C3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27A8BE3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0F96EEF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&lt;oggetto&gt;FORNITURA MATERIALE&lt;/oggetto&gt;</w:t>
      </w:r>
    </w:p>
    <w:p w14:paraId="2C598A0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0210759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C7C469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56AE2C0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&lt;codiceFiscale&gt;00542710215&lt;/codiceFiscale&gt;</w:t>
      </w:r>
    </w:p>
    <w:p w14:paraId="72DB4F4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&lt;ragioneSociale&gt;Porfidi Alto Adige di Lunz R. &amp; f.lli sas&lt;/ragioneSociale&gt;</w:t>
      </w:r>
    </w:p>
    <w:p w14:paraId="627DF92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15CBAE8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41F3195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2620874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48F1C89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&lt;identificativoFiscaleEstero&gt;00542710215&lt;/identificativoFiscaleEstero&gt;</w:t>
      </w:r>
    </w:p>
    <w:p w14:paraId="7EA92BF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&lt;ragioneSociale&gt;Porfidi Alto Adige di Lunz R. &amp; f.lli sas&lt;/ragioneSociale&gt;</w:t>
      </w:r>
    </w:p>
    <w:p w14:paraId="3B09484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6E277F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7C4891F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&lt;importoAggiudicazione&gt;12500.00&lt;/importoAggiudicazione&gt;</w:t>
      </w:r>
    </w:p>
    <w:p w14:paraId="071465B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348E946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5CE0812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2BC8469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3D4894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&lt;cig&gt;8749550512&lt;/cig&gt;</w:t>
      </w:r>
    </w:p>
    <w:p w14:paraId="2477B79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1FCA276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2957035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0A2922A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672299D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SGRIGLIATORE&lt;/oggetto&gt;</w:t>
      </w:r>
    </w:p>
    <w:p w14:paraId="3575742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75F6A15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11993D6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ED5A9B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&lt;codiceFiscale&gt;00855940151&lt;/codiceFiscale&gt;</w:t>
      </w:r>
    </w:p>
    <w:p w14:paraId="25DC3FF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&lt;ragioneSociale&gt;API SPA&lt;/ragioneSociale&gt;</w:t>
      </w:r>
    </w:p>
    <w:p w14:paraId="0D8E13C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1E99DCF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0FBDB1A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7B549AD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77C642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&lt;codiceFiscale&gt;00855940151&lt;/codiceFiscale&gt;</w:t>
      </w:r>
    </w:p>
    <w:p w14:paraId="0C04C5F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&lt;ragioneSociale&gt;API SPA&lt;/ragioneSociale&gt;</w:t>
      </w:r>
    </w:p>
    <w:p w14:paraId="2E2C724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7A28A87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04D3D0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&lt;importoAggiudicazione&gt;105800.00&lt;/importoAggiudicazione&gt;</w:t>
      </w:r>
    </w:p>
    <w:p w14:paraId="4CF4535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542D16B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&lt;dataInizio&gt;2021-10-25&lt;/dataInizio&gt;</w:t>
      </w:r>
    </w:p>
    <w:p w14:paraId="60CCCDC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2BFF5C0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7E7B5C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5D8E006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2BB32A0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&lt;cig&gt;8748684A6B&lt;/cig&gt;</w:t>
      </w:r>
    </w:p>
    <w:p w14:paraId="1360B6A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004CB3B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19961A3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2E77869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3A725C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MACCHINA AGRICOLA&lt;/oggetto&gt;</w:t>
      </w:r>
    </w:p>
    <w:p w14:paraId="505ECE4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601C87A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18C25C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891E13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&lt;codiceFiscale&gt;01186420210&lt;/codiceFiscale&gt;</w:t>
      </w:r>
    </w:p>
    <w:p w14:paraId="4F78DA7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&lt;ragioneSociale&gt;PFEIFER LANDTECHNIK KG&lt;/ragioneSociale&gt;</w:t>
      </w:r>
    </w:p>
    <w:p w14:paraId="6A629E0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455BB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47F5BE4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3990D05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&lt;aggiudicatario&gt;</w:t>
      </w:r>
    </w:p>
    <w:p w14:paraId="0395050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&lt;codiceFiscale&gt;01186420210&lt;/codiceFiscale&gt;</w:t>
      </w:r>
    </w:p>
    <w:p w14:paraId="06EDAC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&lt;ragioneSociale&gt;PFEIFER LANDTECHNIK KG&lt;/ragioneSociale&gt;</w:t>
      </w:r>
    </w:p>
    <w:p w14:paraId="6707A88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2BD9C1F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5BF25ED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&lt;importoAggiudicazione&gt;103500.00&lt;/importoAggiudicazione&gt;</w:t>
      </w:r>
    </w:p>
    <w:p w14:paraId="7C2E517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17F78AB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0E912B2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72324CF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0EC0787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&lt;cig&gt;ZF3344E8E5&lt;/cig&gt;</w:t>
      </w:r>
    </w:p>
    <w:p w14:paraId="08DAAF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4897DA6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04A2E72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788AAA6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7AB8B03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&lt;oggetto&gt;FORNITURA TERRA VEGETALE&lt;/oggetto&gt;</w:t>
      </w:r>
    </w:p>
    <w:p w14:paraId="1A4E57F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4A90D0E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30AA2C2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0B6C4A3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&lt;codiceFiscale&gt;01120140213&lt;/codiceFiscale&gt;</w:t>
      </w:r>
    </w:p>
    <w:p w14:paraId="546780A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&lt;ragioneSociale&gt;Tschigg GmbH.&lt;/ragioneSociale&gt;</w:t>
      </w:r>
    </w:p>
    <w:p w14:paraId="21BFB01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51D2E38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227094D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540A657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2DE3D8B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&lt;identificativoFiscaleEstero&gt;01120140213&lt;/identificativoFiscaleEstero&gt;</w:t>
      </w:r>
    </w:p>
    <w:p w14:paraId="18FD540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&lt;ragioneSociale&gt;Tschigg GmbH.&lt;/ragioneSociale&gt;</w:t>
      </w:r>
    </w:p>
    <w:p w14:paraId="498C38F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2372926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7D67737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&lt;importoAggiudicazione&gt;23100.00&lt;/importoAggiudicazione&gt;</w:t>
      </w:r>
    </w:p>
    <w:p w14:paraId="04C5E50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36F082A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&lt;dataInizio&gt;2021-12-19&lt;/dataInizio&gt;</w:t>
      </w:r>
    </w:p>
    <w:p w14:paraId="43D2231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&lt;dataUltimazione&gt;2022-01-22&lt;/dataUltimazione&gt;</w:t>
      </w:r>
    </w:p>
    <w:p w14:paraId="6F98963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4BC8E2E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74B48C1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4D6FD4C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5641CE2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&lt;cig&gt;Z8439145F5&lt;/cig&gt;</w:t>
      </w:r>
    </w:p>
    <w:p w14:paraId="358E601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32086B5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080A58B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0FFA779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16C9BEA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BENNA FALCIANTE&lt;/oggetto&gt;</w:t>
      </w:r>
    </w:p>
    <w:p w14:paraId="54A409B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3415DE1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5F6EB8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2CB78B7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&lt;codiceFiscale&gt;05176050283&lt;/codiceFiscale&gt;</w:t>
      </w:r>
    </w:p>
    <w:p w14:paraId="186D344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&lt;ragioneSociale&gt;WREKO SRL&lt;/ragioneSociale&gt;</w:t>
      </w:r>
    </w:p>
    <w:p w14:paraId="307AA96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CC0F38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414BADE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F5C515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63A8395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&lt;identificativoFiscaleEstero&gt;05176050283&lt;/identificativoFiscaleEstero&gt;</w:t>
      </w:r>
    </w:p>
    <w:p w14:paraId="47AC78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&lt;ragioneSociale&gt;WREKO SRL&lt;/ragioneSociale&gt;</w:t>
      </w:r>
    </w:p>
    <w:p w14:paraId="3EA415A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37DFDA8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21CF104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&lt;importoAggiudicazione&gt;9072.00&lt;/importoAggiudicazione&gt;</w:t>
      </w:r>
    </w:p>
    <w:p w14:paraId="1FAF9C0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2F02840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&lt;dataInizio&gt;2023-02-01&lt;/dataInizio&gt;</w:t>
      </w:r>
    </w:p>
    <w:p w14:paraId="0E8FCA3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&lt;dataUltimazione&gt;2023-12-31&lt;/dataUltimazione&gt;</w:t>
      </w:r>
    </w:p>
    <w:p w14:paraId="3D4CCF3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46B6057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&lt;importoSommeLiquidate&gt;9072.00&lt;/importoSommeLiquidate&gt;</w:t>
      </w:r>
    </w:p>
    <w:p w14:paraId="4FFB63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7A2D4F0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&lt;lotto&gt;</w:t>
      </w:r>
    </w:p>
    <w:p w14:paraId="373CA5F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&lt;cig&gt;9611458A0C&lt;/cig&gt;</w:t>
      </w:r>
    </w:p>
    <w:p w14:paraId="2CB6DA9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7DED2DC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0F02BB8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76E0405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1410585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&lt;oggetto&gt;ANKAUF TRAKTOR&lt;/oggetto&gt;</w:t>
      </w:r>
    </w:p>
    <w:p w14:paraId="5218DCB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1ED72D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4004A72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0D8C636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&lt;codiceFiscale&gt;00582970216&lt;/codiceFiscale&gt;</w:t>
      </w:r>
    </w:p>
    <w:p w14:paraId="5DCEF62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&lt;ragioneSociale&gt;HELL PROFITECHNIK GMBH&lt;/ragioneSociale&gt;</w:t>
      </w:r>
    </w:p>
    <w:p w14:paraId="67C73BA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14809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2396B93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684BF68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453C7AF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&lt;identificativoFiscaleEstero&gt;00582970216&lt;/identificativoFiscaleEstero&gt;</w:t>
      </w:r>
    </w:p>
    <w:p w14:paraId="3C4565B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&lt;ragioneSociale&gt;HELL PROFITECHNIK GMBH&lt;/ragioneSociale&gt;</w:t>
      </w:r>
    </w:p>
    <w:p w14:paraId="4D5BE21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58FE5B0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30F8373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&lt;importoAggiudicazione&gt;119800.00&lt;/importoAggiudicazione&gt;</w:t>
      </w:r>
    </w:p>
    <w:p w14:paraId="3D6A76D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385D213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67D02D6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386A638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64799BE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&lt;cig&gt;962599458A&lt;/cig&gt;</w:t>
      </w:r>
    </w:p>
    <w:p w14:paraId="285E763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4AE9BD2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040B2CB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3BBFE36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4B843F6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&lt;oggetto&gt;ACQUISTO MACCHINA BRACCIA TAGLIAERBE&lt;/oggetto&gt;</w:t>
      </w:r>
    </w:p>
    <w:p w14:paraId="2B817A2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21392B2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293934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12B27BC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&lt;codiceFiscale&gt;00720070291&lt;/codiceFiscale&gt;</w:t>
      </w:r>
    </w:p>
    <w:p w14:paraId="6442EE5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&lt;ragioneSociale&gt;HYMACH S.R.L.&lt;/ragioneSociale&gt;</w:t>
      </w:r>
    </w:p>
    <w:p w14:paraId="76BE34C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79FC9B5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6ADFACE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21F9B79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0406192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&lt;codiceFiscale&gt;00720070291&lt;/codiceFiscale&gt;</w:t>
      </w:r>
    </w:p>
    <w:p w14:paraId="7900484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&lt;ragioneSociale&gt;HYMACH S.R.L.&lt;/ragioneSociale&gt;</w:t>
      </w:r>
    </w:p>
    <w:p w14:paraId="1AE0EA5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4189CCE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5E86FC4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&lt;importoAggiudicazione&gt;66000.00&lt;/importoAggiudicazione&gt;</w:t>
      </w:r>
    </w:p>
    <w:p w14:paraId="7B8936B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&lt;tempiCompletamento/&gt;</w:t>
      </w:r>
    </w:p>
    <w:p w14:paraId="5A05CFA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2BFCB94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195B95D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698FCE1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&lt;cig&gt;Z403C4629D&lt;/cig&gt;</w:t>
      </w:r>
    </w:p>
    <w:p w14:paraId="4CE22DA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1BFE760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0C03996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0120E59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66150EF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&lt;oggetto&gt;SISTEMA DI CONTROLLO REMOTO IDROVORE&lt;/oggetto&gt;</w:t>
      </w:r>
    </w:p>
    <w:p w14:paraId="50EC51F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1511E23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6A208EF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7E19163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&lt;codiceFiscale&gt;00855940151&lt;/codiceFiscale&gt;</w:t>
      </w:r>
    </w:p>
    <w:p w14:paraId="2375DAD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&lt;ragioneSociale&gt;API SPA&lt;/ragioneSociale&gt;</w:t>
      </w:r>
    </w:p>
    <w:p w14:paraId="7B59B0B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3ADE30C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7903294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953457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&lt;aggiudicatario&gt;</w:t>
      </w:r>
    </w:p>
    <w:p w14:paraId="5A9D84F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&lt;identificativoFiscaleEstero&gt;00855940151&lt;/identificativoFiscaleEstero&gt;</w:t>
      </w:r>
    </w:p>
    <w:p w14:paraId="6803705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&lt;ragioneSociale&gt;API SPA&lt;/ragioneSociale&gt;</w:t>
      </w:r>
    </w:p>
    <w:p w14:paraId="66F9ADA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138860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71F7411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&lt;importoAggiudicazione&gt;1350.00&lt;/importoAggiudicazione&gt;</w:t>
      </w:r>
    </w:p>
    <w:p w14:paraId="3589D3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038F001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&lt;dataInizio&gt;2023-10-01&lt;/dataInizio&gt;</w:t>
      </w:r>
    </w:p>
    <w:p w14:paraId="2002668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&lt;dataUltimazione&gt;2024-12-31&lt;/dataUltimazione&gt;</w:t>
      </w:r>
    </w:p>
    <w:p w14:paraId="1724983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71F07F3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&lt;importoSommeLiquidate&gt;1350.00&lt;/importoSommeLiquidate&gt;</w:t>
      </w:r>
    </w:p>
    <w:p w14:paraId="324E8B1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0A3B17A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18060AE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&lt;cig&gt;Z7B3C462D4&lt;/cig&gt;</w:t>
      </w:r>
    </w:p>
    <w:p w14:paraId="3ADDE99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6E57D26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3A2F6CE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48715EF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4053FD8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&lt;oggetto&gt;SISTEMA DI CONTROLLO REMOTO IDROVORE LAVORI ELETTRICI&lt;/oggetto&gt;</w:t>
      </w:r>
    </w:p>
    <w:p w14:paraId="7132ADF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4048A8D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3E82C86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A4DFD8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&lt;codiceFiscale&gt;00740490214&lt;/codiceFiscale&gt;</w:t>
      </w:r>
    </w:p>
    <w:p w14:paraId="5D03875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&lt;ragioneSociale&gt;ESP Elektroanlagen OHG&lt;/ragioneSociale&gt;</w:t>
      </w:r>
    </w:p>
    <w:p w14:paraId="6B6C255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2EE25E4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D48205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&lt;codiceFiscale&gt;02251040214&lt;/codiceFiscale&gt;</w:t>
      </w:r>
    </w:p>
    <w:p w14:paraId="130C785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&lt;ragioneSociale&gt;Ant Sat Ohg&lt;/ragioneSociale&gt;</w:t>
      </w:r>
    </w:p>
    <w:p w14:paraId="6070EB22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66F94F2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055EF9F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&lt;codiceFiscale&gt;00460190218&lt;/codiceFiscale&gt;</w:t>
      </w:r>
    </w:p>
    <w:p w14:paraId="27A84E4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&lt;ragioneSociale&gt;Electro Universal GmbH&lt;/ragioneSociale&gt;</w:t>
      </w:r>
    </w:p>
    <w:p w14:paraId="7ED0A41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253397B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47510CE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0B6881D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434AB88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&lt;identificativoFiscaleEstero&gt;00740490214&lt;/identificativoFiscaleEstero&gt;</w:t>
      </w:r>
    </w:p>
    <w:p w14:paraId="2494EFB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&lt;ragioneSociale&gt;ESP Elektroanlagen OHG&lt;/ragioneSociale&gt;</w:t>
      </w:r>
    </w:p>
    <w:p w14:paraId="00BC80C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5AA4B7C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7C2ACED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&lt;importoAggiudicazione&gt;35200.00&lt;/importoAggiudicazione&gt;</w:t>
      </w:r>
    </w:p>
    <w:p w14:paraId="114EF8D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1DACE9A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&lt;dataInizio&gt;2023-10-01&lt;/dataInizio&gt;</w:t>
      </w:r>
    </w:p>
    <w:p w14:paraId="0D8CA9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&lt;dataUltimazione&gt;2024-12-31&lt;/dataUltimazione&gt;</w:t>
      </w:r>
    </w:p>
    <w:p w14:paraId="68513FB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10054F5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&lt;importoSommeLiquidate&gt;35200.00&lt;/importoSommeLiquidate&gt;</w:t>
      </w:r>
    </w:p>
    <w:p w14:paraId="36C218A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4F39445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62FEBC5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&lt;cig&gt;ZCF3C49ACE&lt;/cig&gt;</w:t>
      </w:r>
    </w:p>
    <w:p w14:paraId="618CBC3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6F1E271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72CE2FE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6B11E5D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28AAAF3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&lt;oggetto&gt;SISTEMA DI CONTROLLO REMOTO IDROVORE&lt;/oggetto&gt;</w:t>
      </w:r>
    </w:p>
    <w:p w14:paraId="370F8EB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6AE1F65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79B5345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37A6A0E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&lt;codiceFiscale&gt;02331270211&lt;/codiceFiscale&gt;</w:t>
      </w:r>
    </w:p>
    <w:p w14:paraId="0E76FAD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&lt;ragioneSociale&gt;INDUNET GMBH&lt;/ragioneSociale&gt;</w:t>
      </w:r>
    </w:p>
    <w:p w14:paraId="05828DF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7C8CC72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3FC0B9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5FA49B8D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48F0654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lastRenderedPageBreak/>
        <w:t>&lt;identificativoFiscaleEstero&gt;02331270211&lt;/identificativoFiscaleEstero&gt;</w:t>
      </w:r>
    </w:p>
    <w:p w14:paraId="49698A8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&lt;ragioneSociale&gt;INDUNET GMBH&lt;/ragioneSociale&gt;</w:t>
      </w:r>
    </w:p>
    <w:p w14:paraId="70F4A9B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7520E78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&lt;/</w:t>
      </w:r>
      <w:proofErr w:type="spellStart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aggiudicatari</w:t>
      </w:r>
      <w:proofErr w:type="spellEnd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&gt;</w:t>
      </w:r>
    </w:p>
    <w:p w14:paraId="0A5E98C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&lt;importoAggiudicazione&gt;26070.00&lt;/importoAggiudicazione&gt;</w:t>
      </w:r>
    </w:p>
    <w:p w14:paraId="6A1804C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367D05A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&lt;dataInizio&gt;2023-10-01&lt;/dataInizio&gt;</w:t>
      </w:r>
    </w:p>
    <w:p w14:paraId="754E1DE5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&lt;dataUltimazione&gt;2024-12-31&lt;/dataUltimazione&gt;</w:t>
      </w:r>
    </w:p>
    <w:p w14:paraId="50DDD8A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69CE095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&lt;importoSommeLiquidate&gt;26070.00&lt;/importoSommeLiquidate&gt;</w:t>
      </w:r>
    </w:p>
    <w:p w14:paraId="204913B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&lt;/lotto&gt;</w:t>
      </w:r>
    </w:p>
    <w:p w14:paraId="2E8532E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&lt;lotto&gt;</w:t>
      </w:r>
    </w:p>
    <w:p w14:paraId="46FEE4A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&lt;cig&gt;ZA83DF87C6&lt;/cig&gt;</w:t>
      </w:r>
    </w:p>
    <w:p w14:paraId="3B974DA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&lt;strutturaProponente&gt;</w:t>
      </w:r>
    </w:p>
    <w:p w14:paraId="368B288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&lt;codiceFiscaleProp&gt;80000150211&lt;/codiceFiscaleProp&gt;</w:t>
      </w:r>
    </w:p>
    <w:p w14:paraId="139FB97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&lt;denominazione&gt;Consorzio di bonifica foce Isarco - Monte&lt;/denominazione&gt;</w:t>
      </w:r>
    </w:p>
    <w:p w14:paraId="719AB09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&lt;/strutturaProponente&gt;</w:t>
      </w:r>
    </w:p>
    <w:p w14:paraId="5675910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&lt;oggetto&gt;PROGETTAZIONE SISTEMA CONTROLLO DA REMOTO&lt;/oggetto&gt;</w:t>
      </w:r>
    </w:p>
    <w:p w14:paraId="774ABE3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&lt;sceltaContraente&gt;23-AFFIDAMENTO DIRETTO&lt;/sceltaContraente&gt;</w:t>
      </w:r>
    </w:p>
    <w:p w14:paraId="096F6487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&lt;partecipanti&gt;</w:t>
      </w:r>
    </w:p>
    <w:p w14:paraId="117032F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&lt;partecipante&gt;</w:t>
      </w:r>
    </w:p>
    <w:p w14:paraId="185ED4E4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&lt;codiceFiscale&gt;02392770216&lt;/codiceFiscale&gt;</w:t>
      </w:r>
    </w:p>
    <w:p w14:paraId="0919EF0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&lt;ragioneSociale&gt;inProject Srl&lt;/ragioneSociale&gt;</w:t>
      </w:r>
    </w:p>
    <w:p w14:paraId="42F44606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&lt;/partecipante&gt;</w:t>
      </w:r>
    </w:p>
    <w:p w14:paraId="302F2388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&lt;/partecipanti&gt;</w:t>
      </w:r>
    </w:p>
    <w:p w14:paraId="1B72D999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&lt;aggiudicatari&gt;</w:t>
      </w:r>
    </w:p>
    <w:p w14:paraId="2012771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&lt;aggiudicatario&gt;</w:t>
      </w:r>
    </w:p>
    <w:p w14:paraId="7F702D4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&lt;identificativoFiscaleEstero&gt;02392770216&lt;/identificativoFiscaleEstero&gt;</w:t>
      </w:r>
    </w:p>
    <w:p w14:paraId="0D871C2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&lt;ragioneSociale&gt;inProject Srl&lt;/ragioneSociale&gt;</w:t>
      </w:r>
    </w:p>
    <w:p w14:paraId="134EA4C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&lt;/aggiudicatario&gt;</w:t>
      </w:r>
    </w:p>
    <w:p w14:paraId="4B1560FB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&lt;/aggiudicatari&gt;</w:t>
      </w:r>
    </w:p>
    <w:p w14:paraId="0E36577A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&lt;importoAggiudicazione&gt;1200.00&lt;/importoAggiudicazione&gt;</w:t>
      </w:r>
    </w:p>
    <w:p w14:paraId="55C6921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&lt;tempiCompletamento&gt;</w:t>
      </w:r>
    </w:p>
    <w:p w14:paraId="3DDEC9EE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&lt;dataInizio&gt;2024-01-08&lt;/dataInizio&gt;</w:t>
      </w:r>
    </w:p>
    <w:p w14:paraId="26F57FF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&lt;dataUltimazione&gt;2024-12-31&lt;/dataUltimazione&gt;</w:t>
      </w:r>
    </w:p>
    <w:p w14:paraId="3339D0D0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&lt;/tempiCompletamento&gt;</w:t>
      </w:r>
    </w:p>
    <w:p w14:paraId="4C0C7EFF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val="it-IT" w:eastAsia="de-DE"/>
        </w:rPr>
        <w:t>&lt;importoSommeLiquidate&gt;0.00&lt;/importoSommeLiquidate&gt;</w:t>
      </w:r>
    </w:p>
    <w:p w14:paraId="1670E8C3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&lt;/</w:t>
      </w:r>
      <w:proofErr w:type="spellStart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lotto</w:t>
      </w:r>
      <w:proofErr w:type="spellEnd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&gt;</w:t>
      </w:r>
    </w:p>
    <w:p w14:paraId="049E3871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&lt;/</w:t>
      </w:r>
      <w:proofErr w:type="spellStart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data</w:t>
      </w:r>
      <w:proofErr w:type="spellEnd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&gt;</w:t>
      </w:r>
    </w:p>
    <w:p w14:paraId="44E7F1FC" w14:textId="77777777" w:rsidR="00D33713" w:rsidRPr="00D33713" w:rsidRDefault="00D33713" w:rsidP="00D3371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&lt;/legge</w:t>
      </w:r>
      <w:proofErr w:type="gramStart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190:pubblicazione</w:t>
      </w:r>
      <w:proofErr w:type="gramEnd"/>
      <w:r w:rsidRPr="00D3371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&gt;</w:t>
      </w:r>
    </w:p>
    <w:p w14:paraId="367DC7DE" w14:textId="77777777" w:rsidR="00A94657" w:rsidRDefault="00A94657"/>
    <w:sectPr w:rsidR="00A94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13"/>
    <w:rsid w:val="00382131"/>
    <w:rsid w:val="00464464"/>
    <w:rsid w:val="00A94657"/>
    <w:rsid w:val="00D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A20C"/>
  <w15:chartTrackingRefBased/>
  <w15:docId w15:val="{2323DCEB-100E-4D9A-9DEB-F1692B67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D33713"/>
  </w:style>
  <w:style w:type="paragraph" w:customStyle="1" w:styleId="msonormal0">
    <w:name w:val="msonormal"/>
    <w:basedOn w:val="Standard"/>
    <w:rsid w:val="00D3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tml-tag">
    <w:name w:val="html-tag"/>
    <w:basedOn w:val="Absatz-Standardschriftart"/>
    <w:rsid w:val="00D33713"/>
  </w:style>
  <w:style w:type="character" w:customStyle="1" w:styleId="html-attribute">
    <w:name w:val="html-attribute"/>
    <w:basedOn w:val="Absatz-Standardschriftart"/>
    <w:rsid w:val="00D33713"/>
  </w:style>
  <w:style w:type="character" w:customStyle="1" w:styleId="html-attribute-name">
    <w:name w:val="html-attribute-name"/>
    <w:basedOn w:val="Absatz-Standardschriftart"/>
    <w:rsid w:val="00D33713"/>
  </w:style>
  <w:style w:type="character" w:customStyle="1" w:styleId="html-attribute-value">
    <w:name w:val="html-attribute-value"/>
    <w:basedOn w:val="Absatz-Standardschriftart"/>
    <w:rsid w:val="00D33713"/>
  </w:style>
  <w:style w:type="character" w:customStyle="1" w:styleId="folder-button">
    <w:name w:val="folder-button"/>
    <w:basedOn w:val="Absatz-Standardschriftart"/>
    <w:rsid w:val="00D3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1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17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579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2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0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25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6986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7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3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564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67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8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9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0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3663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3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318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7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39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006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0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84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0532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19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5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5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2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08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1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3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7723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5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64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0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115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5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45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115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22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3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830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1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93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413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3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1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1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2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7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0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5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5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5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2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42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6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08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23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3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598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9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678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36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42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2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9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7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07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199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38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6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3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4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1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7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0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0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320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6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0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70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31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1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7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1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2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37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44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11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7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5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5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89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3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13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16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5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3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188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9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3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3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08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71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672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170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6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0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62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8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3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779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3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8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3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8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8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26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63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2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3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827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5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6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14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4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14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2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0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8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8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6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0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0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83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43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77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3062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8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01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9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791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42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3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6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48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51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1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7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24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42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2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06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6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69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2797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7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2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74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7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431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0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0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161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0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16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13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1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2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4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675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461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0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8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6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4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2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69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0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8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89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537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2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0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8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4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0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077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73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58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06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6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7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2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95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8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4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65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286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7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32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44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7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068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9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2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9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007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9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4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7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02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1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6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0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3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207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7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5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0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83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555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8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44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8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1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8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5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2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8084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9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7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6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29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09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81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46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1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6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35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6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7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1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44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9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0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0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1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7297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63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75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6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35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0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3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7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2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98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6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3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80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61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3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150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35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03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3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91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44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8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5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7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028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4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2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8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58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9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1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85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80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1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3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131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85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81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8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8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3456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0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33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41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8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12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8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7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286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14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4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1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35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2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922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5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3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65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62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8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68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0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5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20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9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2478</Words>
  <Characters>15616</Characters>
  <Application>Microsoft Office Word</Application>
  <DocSecurity>0</DocSecurity>
  <Lines>130</Lines>
  <Paragraphs>36</Paragraphs>
  <ScaleCrop>false</ScaleCrop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Mair</dc:creator>
  <cp:keywords/>
  <dc:description/>
  <cp:lastModifiedBy>Thomas Mair</cp:lastModifiedBy>
  <cp:revision>1</cp:revision>
  <dcterms:created xsi:type="dcterms:W3CDTF">2024-01-29T15:11:00Z</dcterms:created>
  <dcterms:modified xsi:type="dcterms:W3CDTF">2024-01-29T15:12:00Z</dcterms:modified>
</cp:coreProperties>
</file>